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4E" w:rsidRDefault="004A1B35" w:rsidP="003A30CA">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’’وأما الطریق الثانی فھو أن نعلم بعقولنا أن الاعتقاد الحق والعمل الصالح ما ھو؟ فکل من جاء و دعا الخلق الیہ و حملھم علیہ و کانت لنفسہ قوۃ قویۃ فی نقل الناس من الکفر إلی الایمان، و من الاعتقاد الباطل إلی الاعتقاد الحق، و من الأعمال الداعیۃ إلی الدنیا إلی الأعمال الداع</w:t>
      </w:r>
      <w:r w:rsidR="003A30CA">
        <w:rPr>
          <w:rFonts w:ascii="Al Qalam Quran Majeed Web" w:hAnsi="Al Qalam Quran Majeed Web" w:cs="Al Qalam Quran Majeed Web" w:hint="cs"/>
          <w:sz w:val="32"/>
          <w:szCs w:val="32"/>
          <w:rtl/>
          <w:lang w:bidi="ur-PK"/>
        </w:rPr>
        <w:t>یۃ إلی الآخرۃ فھو النبی الحق الصادق المصدوق و تقریرہ:أ</w:t>
      </w:r>
      <w:r>
        <w:rPr>
          <w:rFonts w:ascii="Al Qalam Quran Majeed Web" w:hAnsi="Al Qalam Quran Majeed Web" w:cs="Al Qalam Quran Majeed Web" w:hint="cs"/>
          <w:sz w:val="32"/>
          <w:szCs w:val="32"/>
          <w:rtl/>
          <w:lang w:bidi="ur-PK"/>
        </w:rPr>
        <w:t>ن نفوس الخلق قد استولی علیھا أنواع النقص والجھل و حب الدنیا، و نحن نعلم بعقولنا أن سعادۃ الانسان لا تحصل إلا بالاعتقاد ال</w:t>
      </w:r>
      <w:r w:rsidR="003A30CA">
        <w:rPr>
          <w:rFonts w:ascii="Al Qalam Quran Majeed Web" w:hAnsi="Al Qalam Quran Majeed Web" w:cs="Al Qalam Quran Majeed Web" w:hint="cs"/>
          <w:sz w:val="32"/>
          <w:szCs w:val="32"/>
          <w:rtl/>
          <w:lang w:bidi="ur-PK"/>
        </w:rPr>
        <w:t>حق والعمل الصالح، و حاصلہ یرجع إل</w:t>
      </w:r>
      <w:r>
        <w:rPr>
          <w:rFonts w:ascii="Al Qalam Quran Majeed Web" w:hAnsi="Al Qalam Quran Majeed Web" w:cs="Al Qalam Quran Majeed Web" w:hint="cs"/>
          <w:sz w:val="32"/>
          <w:szCs w:val="32"/>
          <w:rtl/>
          <w:lang w:bidi="ur-PK"/>
        </w:rPr>
        <w:t>ی واحد و ھو أن کل ما قوی نفرتک عن الدنیا و رغبتک في آخرۃ فھو العمل الصالح۔ و کل ما کان بالضد من ذلک فھو العمل الباطل والمعصیۃ، واذا کان الأمر کذلک کانوا محتاجین الی انسان کامل، قوی النفس، مشرق الروح، علوی الطبیعۃ، و یکون بحیث یقوی علی نقل ھؤلاء الناقصین من مقام ال</w:t>
      </w:r>
      <w:r w:rsidR="009C5B5F">
        <w:rPr>
          <w:rFonts w:ascii="Al Qalam Quran Majeed Web" w:hAnsi="Al Qalam Quran Majeed Web" w:cs="Al Qalam Quran Majeed Web" w:hint="cs"/>
          <w:sz w:val="32"/>
          <w:szCs w:val="32"/>
          <w:rtl/>
          <w:lang w:bidi="ur-PK"/>
        </w:rPr>
        <w:t>نقصان إلی الکمال، و ذلک ھو النبي</w:t>
      </w:r>
      <w:r>
        <w:rPr>
          <w:rFonts w:ascii="Al Qalam Quran Majeed Web" w:hAnsi="Al Qalam Quran Majeed Web" w:cs="Al Qalam Quran Majeed Web" w:hint="cs"/>
          <w:sz w:val="32"/>
          <w:szCs w:val="32"/>
          <w:rtl/>
          <w:lang w:bidi="ur-PK"/>
        </w:rPr>
        <w:t>۔فالحاصل أن الناس أقسام ثلاثۃ: الناقصون والکاملون الذین لا یقدرون علی تکمیل الناقصین، والقسم الثالث ھو الکامل الذی یقدر علی تکمیل الناقصین، فالقسم الاول ھو عامۃ الخلق، والقسم الثانی ھ</w:t>
      </w:r>
      <w:r w:rsidR="009C5B5F">
        <w:rPr>
          <w:rFonts w:ascii="Al Qalam Quran Majeed Web" w:hAnsi="Al Qalam Quran Majeed Web" w:cs="Al Qalam Quran Majeed Web" w:hint="cs"/>
          <w:sz w:val="32"/>
          <w:szCs w:val="32"/>
          <w:rtl/>
          <w:lang w:bidi="ur-PK"/>
        </w:rPr>
        <w:t>م الأولیاء، والقسم الثالث ھم الأ</w:t>
      </w:r>
      <w:r>
        <w:rPr>
          <w:rFonts w:ascii="Al Qalam Quran Majeed Web" w:hAnsi="Al Qalam Quran Majeed Web" w:cs="Al Qalam Quran Majeed Web" w:hint="cs"/>
          <w:sz w:val="32"/>
          <w:szCs w:val="32"/>
          <w:rtl/>
          <w:lang w:bidi="ur-PK"/>
        </w:rPr>
        <w:t xml:space="preserve">نبیاء، و لما کانت القدرۃ علی نقل الناقصین من درجۃ النقصان </w:t>
      </w:r>
      <w:r w:rsidR="009C5B5F">
        <w:rPr>
          <w:rFonts w:ascii="Al Qalam Quran Majeed Web" w:hAnsi="Al Qalam Quran Majeed Web" w:cs="Al Qalam Quran Majeed Web" w:hint="cs"/>
          <w:sz w:val="32"/>
          <w:szCs w:val="32"/>
          <w:rtl/>
          <w:lang w:bidi="ur-PK"/>
        </w:rPr>
        <w:t>إ</w:t>
      </w:r>
      <w:r>
        <w:rPr>
          <w:rFonts w:ascii="Al Qalam Quran Majeed Web" w:hAnsi="Al Qalam Quran Majeed Web" w:cs="Al Qalam Quran Majeed Web" w:hint="cs"/>
          <w:sz w:val="32"/>
          <w:szCs w:val="32"/>
          <w:rtl/>
          <w:lang w:bidi="ur-PK"/>
        </w:rPr>
        <w:t>لی درجۃ الکمال مراتبھا مختلفۃ و درجاتھا متفاوتۃ، لا جرم کانت درجات ال</w:t>
      </w:r>
      <w:r w:rsidR="00AB2DAF">
        <w:rPr>
          <w:rFonts w:ascii="Al Qalam Quran Majeed Web" w:hAnsi="Al Qalam Quran Majeed Web" w:cs="Al Qalam Quran Majeed Web" w:hint="cs"/>
          <w:sz w:val="32"/>
          <w:szCs w:val="32"/>
          <w:rtl/>
          <w:lang w:bidi="ur-PK"/>
        </w:rPr>
        <w:t>أنبیاء في قوۃ النبوۃ مختلفۃ۔ ولھ</w:t>
      </w:r>
      <w:r>
        <w:rPr>
          <w:rFonts w:ascii="Al Qalam Quran Majeed Web" w:hAnsi="Al Qalam Quran Majeed Web" w:cs="Al Qalam Quran Majeed Web" w:hint="cs"/>
          <w:sz w:val="32"/>
          <w:szCs w:val="32"/>
          <w:rtl/>
          <w:lang w:bidi="ur-PK"/>
        </w:rPr>
        <w:t>ذا السر؛ قال النبی ﷺ</w:t>
      </w:r>
      <w:r w:rsidR="007B6766">
        <w:rPr>
          <w:rFonts w:ascii="Al Qalam Quran Majeed Web" w:hAnsi="Al Qalam Quran Majeed Web" w:cs="Al Qalam Quran Majeed Web" w:hint="cs"/>
          <w:sz w:val="32"/>
          <w:szCs w:val="32"/>
          <w:rtl/>
          <w:lang w:bidi="ur-PK"/>
        </w:rPr>
        <w:t xml:space="preserve"> (( علماء أمتي کأنبیاء بني اسرائیل))</w:t>
      </w:r>
      <w:r w:rsidR="00697F68">
        <w:rPr>
          <w:rFonts w:ascii="Al Qalam Quran Majeed Web" w:hAnsi="Al Qalam Quran Majeed Web" w:cs="Al Qalam Quran Majeed Web" w:hint="cs"/>
          <w:sz w:val="32"/>
          <w:szCs w:val="32"/>
          <w:rtl/>
          <w:lang w:bidi="ur-PK"/>
        </w:rPr>
        <w:t>‘‘ (تفسیر کبیر الرازی سورۃ یونس آیت۔۵۷)</w:t>
      </w:r>
    </w:p>
    <w:p w:rsidR="00366A86" w:rsidRDefault="00366A86" w:rsidP="00366A86">
      <w:pPr>
        <w:bidi/>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’’أن الانسان إما أن یکون ناقصا أو کاملا أو خالیا عن الوصفین، أما الناقص فاما أن یکون ناقصا في ذاتہ و لکنہ لا یسعی في تنقیص حال غیرہ، و إما أن یکون ناقصا و یکون مع ذلک ساعیا في تنقیص حال الغیر، فالأول ھو الضال، والثانی ھو الضال المضل، و أما الکامل فاما أن یکون کاملا ولا یقدر علی تکمیل الغیر و ھم الأولیاء، و إما أن یکون کاملا و یقدر علی تکمیل الناقصین و ھم الأنبیاء و کذلک قال علیہ السلام ’’علماء أمتی کأنبیاء بني اسرائیل))‘‘ (تفسیر کبیر الجزء التاسع عشر، سورۃ ابراہیم آیت۔۱۱)</w:t>
      </w:r>
    </w:p>
    <w:p w:rsidR="00AB2DAF" w:rsidRDefault="00AB2DAF" w:rsidP="00C5258B">
      <w:pPr>
        <w:bidi/>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lastRenderedPageBreak/>
        <w:t>(فالمرتبۃ الأولی) دعوۃ الأنبیاء علیہم السلام راجعۃ علی دعوۃ غیرھم من وجوہ (أحدھا) أنہم جمعوا بین الدعوۃ بالحجۃ أولا، ثم الدعوۃ بالسیف ثانیًا، و قلما اتفق لغیر ھم الجمع بین ھذین الطریقین (وثانیھا) أنہم ھم المبتد</w:t>
      </w:r>
      <w:r w:rsidR="00C5109A">
        <w:rPr>
          <w:rFonts w:ascii="Al Qalam Quran Majeed Web" w:hAnsi="Al Qalam Quran Majeed Web" w:cs="Al Qalam Quran Majeed Web" w:hint="cs"/>
          <w:sz w:val="32"/>
          <w:szCs w:val="32"/>
          <w:rtl/>
          <w:lang w:bidi="ur-PK"/>
        </w:rPr>
        <w:t>ئو</w:t>
      </w:r>
      <w:r>
        <w:rPr>
          <w:rFonts w:ascii="Al Qalam Quran Majeed Web" w:hAnsi="Al Qalam Quran Majeed Web" w:cs="Al Qalam Quran Majeed Web" w:hint="cs"/>
          <w:sz w:val="32"/>
          <w:szCs w:val="32"/>
          <w:rtl/>
          <w:lang w:bidi="ur-PK"/>
        </w:rPr>
        <w:t>ن بھذہ الدعوۃ، وأما العلماء فإنہم یبنون دعوتہم علی دعوۃ الأنبیاء، والشارع فی إحداث الأمر الشریف علی طریق ال</w:t>
      </w:r>
      <w:r w:rsidR="00C5109A">
        <w:rPr>
          <w:rFonts w:ascii="Al Qalam Quran Majeed Web" w:hAnsi="Al Qalam Quran Majeed Web" w:cs="Al Qalam Quran Majeed Web" w:hint="cs"/>
          <w:sz w:val="32"/>
          <w:szCs w:val="32"/>
          <w:rtl/>
          <w:lang w:bidi="ur-PK"/>
        </w:rPr>
        <w:t>ا</w:t>
      </w:r>
      <w:r>
        <w:rPr>
          <w:rFonts w:ascii="Al Qalam Quran Majeed Web" w:hAnsi="Al Qalam Quran Majeed Web" w:cs="Al Qalam Quran Majeed Web" w:hint="cs"/>
          <w:sz w:val="32"/>
          <w:szCs w:val="32"/>
          <w:rtl/>
          <w:lang w:bidi="ur-PK"/>
        </w:rPr>
        <w:t xml:space="preserve">بتداء </w:t>
      </w:r>
      <w:r w:rsidR="00C5109A">
        <w:rPr>
          <w:rFonts w:ascii="Al Qalam Quran Majeed Web" w:hAnsi="Al Qalam Quran Majeed Web" w:cs="Al Qalam Quran Majeed Web" w:hint="cs"/>
          <w:sz w:val="32"/>
          <w:szCs w:val="32"/>
          <w:rtl/>
          <w:lang w:bidi="ur-PK"/>
        </w:rPr>
        <w:t>أ</w:t>
      </w:r>
      <w:r>
        <w:rPr>
          <w:rFonts w:ascii="Al Qalam Quran Majeed Web" w:hAnsi="Al Qalam Quran Majeed Web" w:cs="Al Qalam Quran Majeed Web" w:hint="cs"/>
          <w:sz w:val="32"/>
          <w:szCs w:val="32"/>
          <w:rtl/>
          <w:lang w:bidi="ur-PK"/>
        </w:rPr>
        <w:t>فضل (وثالثھا)</w:t>
      </w:r>
      <w:r w:rsidR="00C5109A">
        <w:rPr>
          <w:rFonts w:ascii="Al Qalam Quran Majeed Web" w:hAnsi="Al Qalam Quran Majeed Web" w:cs="Al Qalam Quran Majeed Web" w:hint="cs"/>
          <w:sz w:val="32"/>
          <w:szCs w:val="32"/>
          <w:rtl/>
          <w:lang w:bidi="ur-PK"/>
        </w:rPr>
        <w:t xml:space="preserve"> أن نفوسھم أقوی قوۃ و ارواحھم أصفی جوھراً، فکانت تاثیراتھا فی احیاء القلوب المیتۃ و اشراق الأرواح الکدرۃ أکمل</w:t>
      </w:r>
      <w:r w:rsidR="00DD53A4">
        <w:rPr>
          <w:rFonts w:ascii="Al Qalam Quran Majeed Web" w:hAnsi="Al Qalam Quran Majeed Web" w:cs="Al Qalam Quran Majeed Web" w:hint="cs"/>
          <w:sz w:val="32"/>
          <w:szCs w:val="32"/>
          <w:rtl/>
          <w:lang w:bidi="ur-PK"/>
        </w:rPr>
        <w:t>، فکانت دعوتھم أفضل (واربعھا) أن النفوس علی ثلاثۃ أقسام: ناقصۃ و کاملۃ لا تقوی علی تکمیل الناقصین و کاملۃ تقوی علی تکمیل الناقصین (فالقسم الأول) العوام (والقسم الثانی) ھم الأولیاء (والقسم الثالث) ھم الأنبیاء، ول</w:t>
      </w:r>
      <w:r w:rsidR="00C5258B">
        <w:rPr>
          <w:rFonts w:ascii="Al Qalam Quran Majeed Web" w:hAnsi="Al Qalam Quran Majeed Web" w:cs="Al Qalam Quran Majeed Web" w:hint="cs"/>
          <w:sz w:val="32"/>
          <w:szCs w:val="32"/>
          <w:rtl/>
          <w:lang w:bidi="ur-PK"/>
        </w:rPr>
        <w:t>ھ</w:t>
      </w:r>
      <w:r w:rsidR="00DD53A4">
        <w:rPr>
          <w:rFonts w:ascii="Al Qalam Quran Majeed Web" w:hAnsi="Al Qalam Quran Majeed Web" w:cs="Al Qalam Quran Majeed Web" w:hint="cs"/>
          <w:sz w:val="32"/>
          <w:szCs w:val="32"/>
          <w:rtl/>
          <w:lang w:bidi="ur-PK"/>
        </w:rPr>
        <w:t>ذا السبب قال صلی اللہ علیہ واسلم ((علماء أمتی کأنبیاء بني اسرائیل))‘‘</w:t>
      </w:r>
      <w:r w:rsidR="00C5258B">
        <w:rPr>
          <w:rFonts w:ascii="Al Qalam Quran Majeed Web" w:hAnsi="Al Qalam Quran Majeed Web" w:cs="Al Qalam Quran Majeed Web" w:hint="cs"/>
          <w:sz w:val="32"/>
          <w:szCs w:val="32"/>
          <w:rtl/>
          <w:lang w:bidi="ur-PK"/>
        </w:rPr>
        <w:t xml:space="preserve"> (تفسیر کبیر الرازی الجزء السابع والعشرون سورۃ فصلت آیت۔۳۳)</w:t>
      </w:r>
    </w:p>
    <w:p w:rsidR="00454795" w:rsidRDefault="00446DE7" w:rsidP="00846956">
      <w:pPr>
        <w:bidi/>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 xml:space="preserve">(المسألۃ الثانیۃ) الأولین من ھم؟ نقول المشہور أنہم من کان قبل نبینا ﷺ و إنما قال (ثلۃ) والثلۃ الجماعۃ العظیمۃ، لأن من قبل نبینا من الرسل والأنبیاء من کان من کبار أصحابہم إذا جمعوا یکونون أکثر بکثیر من السابقین من أمۃ محمد ﷺ، و علی ھذا قیل إن الصحابۃ لما نزلت ھذہ الآیۃ صعب علیہم قلتھم، فنزل من بعدہ (ثلۃ من الأولین، و ثلۃ من الآخرین) و ھذا فی غایۃ الضعف من وجوہ (أحدھا) أن عدد أمۃ محمد ﷺ إذا کان فی ذلک الزمان بل إلی آخر الزمان، بالنسبۃ إلی من مضی فی غایۃ القلۃ فماذا کان علیہم من إنعام اللّٰہ علی خلق کثیر من الأولین۔ و ما ھذا إلا خلف غیر جائز (و ثانیھا) أن ھذا کالنسخ فی الأخبار و أنہ فی غایۃ البعد (ثالثھا) ما ورد بعدھا لا یرفع ھذا لأن الثلۃ من الأولین ھنا فی السابقین من الأولین و ھذا ظاھر لأن أمۃ محمد ﷺ کثروا و رحمھم اللّٰہ تعالیٰ فعفا عنہم أمورًا لم تعف عن غیرھم، و جعل للنبی ﷺ الشفاعۃ فکثر عدد الناجین و ھم أصحاب الیمین، </w:t>
      </w:r>
      <w:r w:rsidR="00CB5F09">
        <w:rPr>
          <w:rFonts w:ascii="Al Qalam Quran Majeed Web" w:hAnsi="Al Qalam Quran Majeed Web" w:cs="Al Qalam Quran Majeed Web" w:hint="cs"/>
          <w:sz w:val="32"/>
          <w:szCs w:val="32"/>
          <w:rtl/>
          <w:lang w:bidi="ur-PK"/>
        </w:rPr>
        <w:t xml:space="preserve">و ؤما من لم یأثم و لم یرتکب الکبیرۃ من أمۃ محمد ﷺ فہم فی غایۃ القلۃ و ھم السابقون (ورابعھا) ھذا توھم و کان ینبغی أن یفرحوا بہذہ الآیۃ لأنہ تعالیٰ لما قال (ثلۃ من الأولین) </w:t>
      </w:r>
      <w:r w:rsidR="00CB5F09">
        <w:rPr>
          <w:rFonts w:ascii="Al Qalam Quran Majeed Web" w:hAnsi="Al Qalam Quran Majeed Web" w:cs="Al Qalam Quran Majeed Web" w:hint="cs"/>
          <w:sz w:val="32"/>
          <w:szCs w:val="32"/>
          <w:rtl/>
          <w:lang w:bidi="ur-PK"/>
        </w:rPr>
        <w:lastRenderedPageBreak/>
        <w:t>دخل فیہم الأول من الرسل و الأنبیاء، ولا نبی بعد محمد ﷺ، فإذا جعل قلیلا من امتہ مع الرسل والأنبیاء والأولیاء الذین کانو فی درجۃ واحدۃ، یکون ذلک إنعامًا فی حقہم ولعلہ إشارۃ إلی قولہ علیہ الصلوٰۃ والسلام ((علماء أمتی کأنبیاء بنی إسرائیل‘‘</w:t>
      </w:r>
      <w:r w:rsidR="00846956">
        <w:rPr>
          <w:rFonts w:ascii="Al Qalam Quran Majeed Web" w:hAnsi="Al Qalam Quran Majeed Web" w:cs="Al Qalam Quran Majeed Web" w:hint="cs"/>
          <w:sz w:val="32"/>
          <w:szCs w:val="32"/>
          <w:rtl/>
          <w:lang w:bidi="ur-PK"/>
        </w:rPr>
        <w:t xml:space="preserve"> (تفسیر کبیر الرازی الجزء التاسع والعشرون۔سورۃ</w:t>
      </w:r>
      <w:r w:rsidR="00C5258B">
        <w:rPr>
          <w:rFonts w:ascii="Al Qalam Quran Majeed Web" w:hAnsi="Al Qalam Quran Majeed Web" w:cs="Al Qalam Quran Majeed Web" w:hint="cs"/>
          <w:sz w:val="32"/>
          <w:szCs w:val="32"/>
          <w:rtl/>
          <w:lang w:bidi="ur-PK"/>
        </w:rPr>
        <w:t xml:space="preserve"> واقعہ آیت ۔۱۵</w:t>
      </w:r>
      <w:r w:rsidR="00846956">
        <w:rPr>
          <w:rFonts w:ascii="Al Qalam Quran Majeed Web" w:hAnsi="Al Qalam Quran Majeed Web" w:cs="Al Qalam Quran Majeed Web" w:hint="cs"/>
          <w:sz w:val="32"/>
          <w:szCs w:val="32"/>
          <w:rtl/>
          <w:lang w:bidi="ur-PK"/>
        </w:rPr>
        <w:t>)</w:t>
      </w:r>
    </w:p>
    <w:p w:rsidR="006F1CC9" w:rsidRDefault="006F1CC9" w:rsidP="006F1CC9">
      <w:pPr>
        <w:bidi/>
        <w:rPr>
          <w:rFonts w:ascii="Al Qalam Quran Majeed Web" w:hAnsi="Al Qalam Quran Majeed Web" w:cs="Al Qalam Quran Majeed Web"/>
          <w:sz w:val="32"/>
          <w:szCs w:val="32"/>
          <w:lang w:bidi="ur-PK"/>
        </w:rPr>
      </w:pPr>
      <w:r>
        <w:rPr>
          <w:rFonts w:ascii="Al Qalam Quran Majeed Web" w:hAnsi="Al Qalam Quran Majeed Web" w:cs="Al Qalam Quran Majeed Web" w:hint="cs"/>
          <w:sz w:val="32"/>
          <w:szCs w:val="32"/>
          <w:rtl/>
          <w:lang w:bidi="ur-PK"/>
        </w:rPr>
        <w:t>’’جعلنا آخر الامم لنکون یوم القیامۃ شھداء علی جمع الامم الماضیۃ و یکفی شرفا لھذہ الامۃ المرحومۃ ما قال صلی اللّٰہ علیہ وسلم فی حق علمائھم (علماء امتی کانبیاء بنی اسرائیل)‘‘ (روح البیان جلد اول الجزء الثانی ص ۲۴۸ سورۃ البقرۃ آیت۔۱۴۴)</w:t>
      </w:r>
    </w:p>
    <w:p w:rsidR="0071166B" w:rsidRDefault="00995D5E" w:rsidP="00254F01">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’’فان الرسالۃ تتعلق و احکام الظاھر و النبوۃ تتعلق باحوال الباطن فللعوام شرکۃ مع الخواص فی الانتفاع من الرسالۃ و للخواص اختصاص بالانتفاع من النبوۃ فمن ادی حقوق احکام الرسالۃ فی الظاھر یفتتح لہ بھا احوال النبوۃ فی الباطن من مقام تنبئۃ الحق تعالیٰ بحیث یصیر صاحب الاشارات والالھامات السادقۃ والرؤیا السالحۃ والھواتف الملکیۃ و ربما یؤول حالہ الی ان یکون صاحب المکالمۃ والمشاھدۃ والمکاشفۃ و لعلہ یصیر مأمورا بدعوۃ الخلق الی الحق بالمتابعۃ لا بالاستقلال کما قال علیہ السلام (علماء امتی کانبیاء بنی اسرائیل) یشیر الی ھذا القوم</w:t>
      </w:r>
      <w:r w:rsidR="006A73D4">
        <w:rPr>
          <w:rFonts w:ascii="Al Qalam Quran Majeed Web" w:hAnsi="Al Qalam Quran Majeed Web" w:cs="Al Qalam Quran Majeed Web" w:hint="cs"/>
          <w:sz w:val="32"/>
          <w:szCs w:val="32"/>
          <w:rtl/>
          <w:lang w:bidi="ur-PK"/>
        </w:rPr>
        <w:t>‘‘ (تفسیر روح البیان سورۃ الاعراف آیت۔۱۵۸ الجلد الثالث ص۔۲۵۵)</w:t>
      </w:r>
    </w:p>
    <w:p w:rsidR="00254F01" w:rsidRDefault="00254F01" w:rsidP="00254F01">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’’و قد ورد (علماء امتی کانبیاء بنی اسرائیل) ولا یلزم من ذلک بلوغھم منزلۃ الانبیاء و رجحانھم علیھم مطلقا و قد قترر ان الافضل قد یکون مفضولا من وجہ بالعکس</w:t>
      </w:r>
      <w:r w:rsidR="001F4BD9">
        <w:rPr>
          <w:rFonts w:ascii="Al Qalam Quran Majeed Web" w:hAnsi="Al Qalam Quran Majeed Web" w:cs="Al Qalam Quran Majeed Web" w:hint="cs"/>
          <w:sz w:val="32"/>
          <w:szCs w:val="32"/>
          <w:rtl/>
          <w:lang w:bidi="ur-PK"/>
        </w:rPr>
        <w:t xml:space="preserve">‘‘ تفسیر روح البیان </w:t>
      </w:r>
      <w:r w:rsidR="00941654">
        <w:rPr>
          <w:rFonts w:ascii="Al Qalam Quran Majeed Web" w:hAnsi="Al Qalam Quran Majeed Web" w:cs="Al Qalam Quran Majeed Web" w:hint="cs"/>
          <w:sz w:val="32"/>
          <w:szCs w:val="32"/>
          <w:rtl/>
          <w:lang w:bidi="ur-PK"/>
        </w:rPr>
        <w:t xml:space="preserve">الجلد الرابع </w:t>
      </w:r>
      <w:r w:rsidR="001F4BD9">
        <w:rPr>
          <w:rFonts w:ascii="Al Qalam Quran Majeed Web" w:hAnsi="Al Qalam Quran Majeed Web" w:cs="Al Qalam Quran Majeed Web" w:hint="cs"/>
          <w:sz w:val="32"/>
          <w:szCs w:val="32"/>
          <w:rtl/>
          <w:lang w:bidi="ur-PK"/>
        </w:rPr>
        <w:t>سورۃ یونس آیت۔۶۳</w:t>
      </w:r>
    </w:p>
    <w:p w:rsidR="00A34101" w:rsidRDefault="00A34101" w:rsidP="00A34101">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 xml:space="preserve">’’یقول الفقیر عبارۃ الخطاب فی ارسلناک للنبی ﷺ فھو المرسل لغۃ و اصطلاحا و صاحب الوحی والدعوۃ و اشارتہ لکل واحد من ورثتہ الذین ھم علی مشربہ الی یوم القیامۃ یحسب کونہ مظھرا </w:t>
      </w:r>
      <w:r>
        <w:rPr>
          <w:rFonts w:ascii="Al Qalam Quran Majeed Web" w:hAnsi="Al Qalam Quran Majeed Web" w:cs="Al Qalam Quran Majeed Web" w:hint="cs"/>
          <w:sz w:val="32"/>
          <w:szCs w:val="32"/>
          <w:rtl/>
          <w:lang w:bidi="ur-PK"/>
        </w:rPr>
        <w:lastRenderedPageBreak/>
        <w:t>الارثہ فھو المرسل لغۃ لااصطلاحا و صاحب الالھام والارشاد وکما ان لکل زمان صاحب دولۃ و ظھور فکذا لہ صاحب رحمۃ و تصرف معنوی و کذا قال علیہ السلام (علماء امتی کانبیاء بنی اسرائیل) فاثبت لھم النبوۃ بمعنی الاخبار عن اللّٰہ بالالھام‘‘ (تفسیر روح البیان الجلد الرابع  سورۃ الرعد آیت۔۳۱)</w:t>
      </w:r>
    </w:p>
    <w:p w:rsidR="00EA6008" w:rsidRDefault="00EA6008" w:rsidP="00EA6008">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’’و ذکر الراغب الاصفہانی فی المحاضرات انہ قال الامام الشاذلی قدس سرہ صاحب الحزب البحر اضطجعت فی المسجد الاقصی فرأیت فی المنام قد نصب تحت خارج الاقصی فی وسط الحرم فدخل خلق کثیر افواجا افواجا فقلت ما ھذا الجمع فقالوا جمع الانبیاء والرسل علیھم السلام قد حضروا لیشفعوا فی حسین الحلاج عند محمد علیہ السلام فی اساءۃ ادب وقعت منہ فنظرت الی التخت</w:t>
      </w:r>
      <w:r w:rsidR="00577BF3">
        <w:rPr>
          <w:rFonts w:ascii="Al Qalam Quran Majeed Web" w:hAnsi="Al Qalam Quran Majeed Web" w:cs="Al Qalam Quran Majeed Web" w:hint="cs"/>
          <w:sz w:val="32"/>
          <w:szCs w:val="32"/>
          <w:rtl/>
          <w:lang w:bidi="ur-PK"/>
        </w:rPr>
        <w:t xml:space="preserve"> فاذا نبینا ﷺ جالس علیہ بانفرادہ و جمیع الانبیاء علی الارض جالسون مثل ابراھیم و موسی و عیسی و نوح علیہم السلام فوقفت انظر واسمع کلامھم فخاطب موسی نبینا علیہ السلام و قال لہ انک قد قلت (علماء امتی کانبیاء بنی اسرائیل) فارنا منھم واحدا فقال ھذا و اشار الی الامام الغزالی قدس سرہ‘‘ تفسیر روح البیان الجلد الخامس سورۃ طٰہٰ آیت ۔</w:t>
      </w:r>
      <w:r w:rsidR="000254A1">
        <w:rPr>
          <w:rFonts w:ascii="Al Qalam Quran Majeed Web" w:hAnsi="Al Qalam Quran Majeed Web" w:cs="Al Qalam Quran Majeed Web" w:hint="cs"/>
          <w:sz w:val="32"/>
          <w:szCs w:val="32"/>
          <w:rtl/>
          <w:lang w:bidi="ur-PK"/>
        </w:rPr>
        <w:t>۱۹)</w:t>
      </w:r>
    </w:p>
    <w:p w:rsidR="000254A1" w:rsidRDefault="000254A1" w:rsidP="000254A1">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’’و فی التأویلات النجمیۃ یشیر الی ان اثبات الوحدانیۃ بالتحقیق و کشف العیان من خصوصیۃ العلماء المحققین من امتی الذین ھم معی فی سیر المقامات و قطع المنازل الحضرۃ کما ھو من خصائص الانبیاء من قبلی و من ھنا قال ﷺ (علماء امتی کانبیاء بنی اسرائیل) ای فی صدق طلب الحق بالاعراض الکونین و التوجہ الی اللّٰہ تعالیٰ۔‘‘ (تفسیر روح البیان الجلد الخامس سورۃ الانبیاء آیت۔۲۵)</w:t>
      </w:r>
    </w:p>
    <w:p w:rsidR="00912394" w:rsidRDefault="00912394" w:rsidP="00912394">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lastRenderedPageBreak/>
        <w:t>’’الرابع: أنہ إذا جعل قلیل منھم مع الأنبیاء والرسل المتقدمین کانوا فی درجۃ واحدۃ، و ذلک یوجب الفرح؛ لأنہ إنعام عظیم؛ و لعلّ الإشارۃ إلیہ بقولہ علیہ الصلاۃ والسلام: ((عُلَمَاءُ أُمَّتِي کأنْبِیَاءِ بَنِي إسْرائِیْلَ))‘‘</w:t>
      </w:r>
    </w:p>
    <w:p w:rsidR="00912394" w:rsidRDefault="00912394" w:rsidP="00912394">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حاشیہ:ذکرہ السکاوی فی ((المقاصد الحسنۃ ص (۲۸۶) رقم (۷۰۲) و قال: حدیث: علماء امتی کأنبیاء بنی اسرائیل۔ قال شیخنا و من قبلہ الدمیری والزرکشی: إنہ لا أصل لہ، زاد بعضھم ولا یعرف فی کتاب معتبر، و قد مضی فی: ؤکرموا حملۃ القرآن ؤن یکونوا أنبیاء، إلا أنھم لا یوحی إلیھم، و لأبی نعیم فی فضل العالم العفیف بسند ضعیف عن ابن عباس رفعہ: أقرب الناس من درجۃ النبوۃ أھل العلم والجھاد۔‘‘ (اللباب فی علوم الکتاب الجزء الثامن عشر۔سورۃ واقعۃ آیت ۱۴، ۱۵)</w:t>
      </w:r>
    </w:p>
    <w:p w:rsidR="002E424A" w:rsidRDefault="002E424A" w:rsidP="007C1394">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’’فالعلماء کافون فیہ لوجود ما خص بہ ﷺ من ھذا القرآن المعجز الذی من سمعہ فکانما سمعہ من اللّٰہ، لوقوع التحقق والقطع بأنہ لا یقدر غیرہ آن یقول شیئا منہ، فھما حصل ذھول عن ذلک قررہ من یرید الل</w:t>
      </w:r>
      <w:r w:rsidR="007C1394">
        <w:rPr>
          <w:rFonts w:ascii="Al Qalam Quran Majeed Web" w:hAnsi="Al Qalam Quran Majeed Web" w:cs="Al Qalam Quran Majeed Web" w:hint="cs"/>
          <w:sz w:val="32"/>
          <w:szCs w:val="32"/>
          <w:rtl/>
          <w:lang w:bidi="ur-PK"/>
        </w:rPr>
        <w:t>ّٰ</w:t>
      </w:r>
      <w:r>
        <w:rPr>
          <w:rFonts w:ascii="Al Qalam Quran Majeed Web" w:hAnsi="Al Qalam Quran Majeed Web" w:cs="Al Qalam Quran Majeed Web" w:hint="cs"/>
          <w:sz w:val="32"/>
          <w:szCs w:val="32"/>
          <w:rtl/>
          <w:lang w:bidi="ur-PK"/>
        </w:rPr>
        <w:t>ہ من العلماء فیعود الاستبصار [کما روی فی بعض الآثار] ((علماء أمتی کأنبیاء بنی اسرائیل))</w:t>
      </w:r>
    </w:p>
    <w:p w:rsidR="002E424A" w:rsidRDefault="002E424A" w:rsidP="002E424A">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حاشیہ: والحدیث من الشھرۃ بحیث لا یحتاج إلی التعلیق‘‘ (نظم الدرر فی تناسب الآیات والسور الجزء الخامس عشر۔سورۃ</w:t>
      </w:r>
      <w:r w:rsidR="001F1D42">
        <w:rPr>
          <w:rFonts w:ascii="Al Qalam Quran Majeed Web" w:hAnsi="Al Qalam Quran Majeed Web" w:cs="Al Qalam Quran Majeed Web" w:hint="cs"/>
          <w:sz w:val="32"/>
          <w:szCs w:val="32"/>
          <w:rtl/>
          <w:lang w:bidi="ur-PK"/>
        </w:rPr>
        <w:t xml:space="preserve"> الأحزاب آیت۔۴۱)</w:t>
      </w:r>
    </w:p>
    <w:p w:rsidR="00B21DD5" w:rsidRDefault="00B21DD5" w:rsidP="00B21DD5">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’’فالعلماء کافون فیہ لوجود ما خص بہ ﷺ من ھذا القرآن المعجز الذی من سمعہ فکانما سمعہ من اللّٰہ، لوقوع ا</w:t>
      </w:r>
      <w:r w:rsidR="00AF6CF5">
        <w:rPr>
          <w:rFonts w:ascii="Al Qalam Quran Majeed Web" w:hAnsi="Al Qalam Quran Majeed Web" w:cs="Al Qalam Quran Majeed Web" w:hint="cs"/>
          <w:sz w:val="32"/>
          <w:szCs w:val="32"/>
          <w:rtl/>
          <w:lang w:bidi="ur-PK"/>
        </w:rPr>
        <w:t>لتحقق والقطع بأنہ لا یقدر غیرہ أ</w:t>
      </w:r>
      <w:r>
        <w:rPr>
          <w:rFonts w:ascii="Al Qalam Quran Majeed Web" w:hAnsi="Al Qalam Quran Majeed Web" w:cs="Al Qalam Quran Majeed Web" w:hint="cs"/>
          <w:sz w:val="32"/>
          <w:szCs w:val="32"/>
          <w:rtl/>
          <w:lang w:bidi="ur-PK"/>
        </w:rPr>
        <w:t>ن یقول شیئا منہ، فھما حصل ذھول عن ذلک قررہ من یرید اللّٰہ من العلماء فیعود الاستبصار [کما روی فی بعض الآثار] ((علماء أمتی کأنبیاء بنی اسرائیل))‘‘ (تفیسر السراج المنیر (تفسیر الخطیب الشربینی) الجزء الثالث، سورۃ الأحزاب آیت۔۴۱)</w:t>
      </w:r>
    </w:p>
    <w:p w:rsidR="00581FCF" w:rsidRDefault="00581FCF" w:rsidP="00581FCF">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lastRenderedPageBreak/>
        <w:t>’’</w:t>
      </w:r>
      <w:r w:rsidR="00BD2B2D">
        <w:rPr>
          <w:rFonts w:ascii="Al Qalam Quran Majeed Web" w:hAnsi="Al Qalam Quran Majeed Web" w:cs="Al Qalam Quran Majeed Web" w:hint="cs"/>
          <w:sz w:val="32"/>
          <w:szCs w:val="32"/>
          <w:rtl/>
          <w:lang w:bidi="ur-PK"/>
        </w:rPr>
        <w:t xml:space="preserve">کذا قال الشیخ قوام الدین الاترازي فی شرحہ، </w:t>
      </w:r>
      <w:r>
        <w:rPr>
          <w:rFonts w:ascii="Al Qalam Quran Majeed Web" w:hAnsi="Al Qalam Quran Majeed Web" w:cs="Al Qalam Quran Majeed Web" w:hint="cs"/>
          <w:sz w:val="32"/>
          <w:szCs w:val="32"/>
          <w:rtl/>
          <w:lang w:bidi="ur-PK"/>
        </w:rPr>
        <w:t>و ھو قد تبع في ذلک صاحب النہایۃ قال: الرسول: ھو النبي الذي معہ کتاب، کموسی علیہ السلام، والنبي: ھو الذي ینبی ء عن اللّٰہ و إن لم یکن معہ کتاب کیوشع علیہ السلام، ومن ھنا قال النبي علیہ السلام: ((علماء أمتي کأنبیاء بني اسرائیل)) و لم یقل: ((کرسل بني اسرائیل))  وتبعھما الشیخ أکمل الدین رحمہ اللّٰہ و فرق بینہما ھکذا‘‘</w:t>
      </w:r>
      <w:r w:rsidR="00BD2B2D">
        <w:rPr>
          <w:rFonts w:ascii="Al Qalam Quran Majeed Web" w:hAnsi="Al Qalam Quran Majeed Web" w:cs="Al Qalam Quran Majeed Web" w:hint="cs"/>
          <w:sz w:val="32"/>
          <w:szCs w:val="32"/>
          <w:rtl/>
          <w:lang w:bidi="ur-PK"/>
        </w:rPr>
        <w:t xml:space="preserve"> (البنایۃ فی شرح الھدایۃ۔ الجزء الاول ص۔۳۹)</w:t>
      </w:r>
    </w:p>
    <w:p w:rsidR="007D2290" w:rsidRDefault="007D2290" w:rsidP="007D2290">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’’وکفی العالم شرفًا أن بین درجتہ و درجۃ الأنبیاء حرفًا واحدًا، قال علیہ السلام: (۰علماء أمتي کأنبیاء بني اسرائیل))</w:t>
      </w:r>
    </w:p>
    <w:p w:rsidR="007D2290" w:rsidRPr="008F3F23" w:rsidRDefault="007D2290" w:rsidP="007D2290">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حاشیہ: أخرجہ العجلوني في کشف الخفاء ۲</w:t>
      </w:r>
      <w:r>
        <w:rPr>
          <w:rFonts w:ascii="Al Qalam Quran Majeed Web" w:hAnsi="Al Qalam Quran Majeed Web" w:cs="Al Qalam Quran Majeed Web"/>
          <w:sz w:val="32"/>
          <w:szCs w:val="32"/>
          <w:lang w:bidi="ur-PK"/>
        </w:rPr>
        <w:t>/</w:t>
      </w:r>
      <w:r>
        <w:rPr>
          <w:rFonts w:ascii="Al Qalam Quran Majeed Web" w:hAnsi="Al Qalam Quran Majeed Web" w:cs="Al Qalam Quran Majeed Web" w:hint="cs"/>
          <w:sz w:val="32"/>
          <w:szCs w:val="32"/>
          <w:rtl/>
          <w:lang w:bidi="ur-PK"/>
        </w:rPr>
        <w:t>۸۳</w:t>
      </w:r>
      <w:r>
        <w:rPr>
          <w:rFonts w:ascii="Al Qalam Quran Majeed Web" w:hAnsi="Al Qalam Quran Majeed Web" w:cs="Al Qalam Quran Majeed Web"/>
          <w:sz w:val="32"/>
          <w:szCs w:val="32"/>
          <w:lang w:bidi="ur-PK"/>
        </w:rPr>
        <w:t>.</w:t>
      </w:r>
      <w:r w:rsidR="008F3F23">
        <w:rPr>
          <w:rFonts w:ascii="Al Qalam Quran Majeed Web" w:hAnsi="Al Qalam Quran Majeed Web" w:cs="Al Qalam Quran Majeed Web" w:hint="cs"/>
          <w:sz w:val="32"/>
          <w:szCs w:val="32"/>
          <w:rtl/>
          <w:lang w:bidi="ur-PK"/>
        </w:rPr>
        <w:t>‘‘(المحیط البرہانی فی الفقہ النعمانی، الجزء الاول، مقدمۃ المؤلف ص۔۲۸)</w:t>
      </w:r>
    </w:p>
    <w:p w:rsidR="00B21DD5" w:rsidRDefault="00290E1C" w:rsidP="00B21DD5">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’’العلامۃ الحلي في التحریر: عن رسول اللّٰہ (صلی اللّٰہ علیہ و آلہ)، قال: ’[علماء أمتي کأنبیاء بني إسرائیل‘‘۔حاشیہ:۳۰۔تحریر الأحکام ج ۱ ص ۳‘‘(المستدرک الوسائل الجزء:۱۷، المیرزا النوري، ص۔۳۲۰)</w:t>
      </w:r>
    </w:p>
    <w:p w:rsidR="00BE7EA4" w:rsidRDefault="00BE7EA4" w:rsidP="00BE7EA4">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’’وبأنہ ما من نبي لہ خاصۃ نبوۃ في أمتہ الا و في ھذہ الأمۃ عالم من علمائہ، یقوم في قومہ مقام ذلک النبي في أمتہ، و ینحو منحاہ في زمانہ، وخزا ورد (علماء أمتي کأنبیاء بني إسرائیل) و ورد: (العالم في قومہ کالنبي في أمتہ)، قالہ البارز۵ قلت: الحدیث الاول، قال الحافظ و غیرہ: انہ موضوع اونما الوارد: (العلماء ورثۃ الأنبیاء)۔ الحدیث الأول رواہ أبو نعیم بسند ضعیف بلفظ (أقرب الناس من درجۃ النبوۃ أھل العلم والجھاد) والثانی رواہ الدیلمی بلفظ: (الشیخ في بیتہ کالنبي في قومہ)۔(سبل الھدی</w:t>
      </w:r>
      <w:r w:rsidR="001A2684">
        <w:rPr>
          <w:rFonts w:ascii="Al Qalam Quran Majeed Web" w:hAnsi="Al Qalam Quran Majeed Web" w:cs="Al Qalam Quran Majeed Web" w:hint="cs"/>
          <w:sz w:val="32"/>
          <w:szCs w:val="32"/>
          <w:rtl/>
          <w:lang w:bidi="ur-PK"/>
        </w:rPr>
        <w:t xml:space="preserve"> والرشاد، الصالحي الشامي ۔ الجزء:۱۰ ، ص۔۳۳۷)</w:t>
      </w:r>
    </w:p>
    <w:p w:rsidR="00216E8B" w:rsidRDefault="00216E8B" w:rsidP="00216E8B">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lastRenderedPageBreak/>
        <w:t>’’۶۶۔وقال صلی اللّٰہ علیہ و آلہ: یا علي نوم العالم أفضل من ألف رکعۃ یصلییھا العابد، یا علي لا فقر أشد من الجھل، ولا عبادۃ مثل التفکر۔ ۶۷۔ وقال صلی اللّٰہ علیہ و آلہ: علماء أمتي کأنبیاء بني إسرائیل۔‘‘ (بحار الأنوار۔ العلامۃ المجلسی ۔ الجزء: ۲، ص۔۲۲)</w:t>
      </w:r>
    </w:p>
    <w:p w:rsidR="00CD26E8" w:rsidRDefault="00CD26E8" w:rsidP="00CD26E8">
      <w:pPr>
        <w:bidi/>
        <w:jc w:val="both"/>
        <w:rPr>
          <w:rFonts w:ascii="Al Qalam Quran Majeed Web" w:hAnsi="Al Qalam Quran Majeed Web" w:cs="Al Qalam Quran Majeed Web"/>
          <w:sz w:val="32"/>
          <w:szCs w:val="32"/>
          <w:rtl/>
          <w:lang w:bidi="ur-PK"/>
        </w:rPr>
      </w:pPr>
      <w:r>
        <w:rPr>
          <w:rFonts w:ascii="Al Qalam Quran Majeed Web" w:hAnsi="Al Qalam Quran Majeed Web" w:cs="Al Qalam Quran Majeed Web" w:hint="cs"/>
          <w:sz w:val="32"/>
          <w:szCs w:val="32"/>
          <w:rtl/>
          <w:lang w:bidi="ur-PK"/>
        </w:rPr>
        <w:t>’’حق تعالیٰ دوازدہ کس از أھل بیت محمد (ص) را برگزید، ووارثان أو گردانید و مقرب حضرت خود کرد،و بہ ولایت خود مخصوص گردانید، و ایشان را نائبان محمد (ص) و وارثان أو گردانید، کہ حدیث ’’العلماء ورثۃ الأنبیاء ‘‘ در حق أین دوازدہ کس فرمود، و حدیث ’’علماء أمتي کأنبیاء بني إسرائیل‘‘ در حق ایشان فرمود‘‘ (ینابیع المودۃ لذوي القربی القندوزي۔ الجزء:۳)</w:t>
      </w:r>
    </w:p>
    <w:p w:rsidR="00C750DB" w:rsidRDefault="00C750DB" w:rsidP="00C750DB">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’’وقال (صلی اللّٰہ علیہ و آلہ): علماء أمتي کأنبیاء بني إسرائیل‘‘ حاشیہ: البحار، ج ۲ کتاب العلم، باب (۸) ثواب الھدایۃ والتعلیم و فضلھما و فضل العلماء‘‘(عوالي اللئالي  ابن أبي جمھور الأحسائي ۔الجزء:۴، ص۔۷۷)</w:t>
      </w:r>
    </w:p>
    <w:p w:rsidR="00690CE6" w:rsidRDefault="00690CE6" w:rsidP="00690CE6">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تحریف معنوی</w:t>
      </w:r>
      <w:r w:rsidR="00B871F1">
        <w:rPr>
          <w:rFonts w:ascii="Al Qalam Quran Majeed Web" w:hAnsi="Al Qalam Quran Majeed Web" w:cs="Al Qalam Quran Majeed Web" w:hint="cs"/>
          <w:sz w:val="32"/>
          <w:szCs w:val="32"/>
          <w:rtl/>
          <w:lang w:bidi="ur-PK"/>
        </w:rPr>
        <w:t xml:space="preserve"> انور شاہ کشمیری کا حوالہ</w:t>
      </w:r>
    </w:p>
    <w:p w:rsidR="00B871F1" w:rsidRDefault="00B871F1" w:rsidP="00B871F1">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نانوتوی تحذیر الناس</w:t>
      </w:r>
    </w:p>
    <w:p w:rsidR="00097C4D" w:rsidRDefault="00097C4D" w:rsidP="00097C4D">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ایمان کے ستر جزو ہیں</w:t>
      </w:r>
    </w:p>
    <w:p w:rsidR="0007184C" w:rsidRDefault="0007184C" w:rsidP="0007184C">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صفائی نصف ایمان</w:t>
      </w:r>
    </w:p>
    <w:p w:rsidR="0007184C" w:rsidRDefault="0007184C" w:rsidP="0007184C">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حیا ایمان کا حصہ ہے</w:t>
      </w:r>
    </w:p>
    <w:p w:rsidR="0007184C" w:rsidRDefault="0007184C" w:rsidP="0007184C">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اسلام دین فطرت ہے</w:t>
      </w:r>
    </w:p>
    <w:p w:rsidR="00097C4D" w:rsidRDefault="00097C4D" w:rsidP="00097C4D">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فطری طور پر ہر شخص کو اپنے وطن سے محبت ہوتی ہے۔</w:t>
      </w:r>
    </w:p>
    <w:p w:rsidR="0007184C" w:rsidRDefault="0007184C" w:rsidP="0007184C">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lastRenderedPageBreak/>
        <w:t>نبی اکرم ﷺ کا قول کہ اے مکہ تو مجھے بہت عزیز ہے۔۔۔۔</w:t>
      </w:r>
    </w:p>
    <w:p w:rsidR="00097C4D" w:rsidRDefault="00097C4D" w:rsidP="00097C4D">
      <w:pPr>
        <w:bidi/>
        <w:jc w:val="both"/>
        <w:rPr>
          <w:rFonts w:ascii="Al Qalam Quran Majeed Web" w:hAnsi="Al Qalam Quran Majeed Web" w:cs="Al Qalam Quran Majeed Web" w:hint="cs"/>
          <w:sz w:val="32"/>
          <w:szCs w:val="32"/>
          <w:rtl/>
          <w:lang w:bidi="ur-PK"/>
        </w:rPr>
      </w:pPr>
      <w:r>
        <w:rPr>
          <w:rFonts w:ascii="Al Qalam Quran Majeed Web" w:hAnsi="Al Qalam Quran Majeed Web" w:cs="Al Qalam Quran Majeed Web" w:hint="cs"/>
          <w:sz w:val="32"/>
          <w:szCs w:val="32"/>
          <w:rtl/>
          <w:lang w:bidi="ur-PK"/>
        </w:rPr>
        <w:t>انوارِ نعمانیہ جلد ۲ ص۔۱۱۶</w:t>
      </w:r>
    </w:p>
    <w:sectPr w:rsidR="00097C4D" w:rsidSect="00BE7D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 Qalam Quran Majeed Web">
    <w:panose1 w:val="0201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1B35"/>
    <w:rsid w:val="000027F1"/>
    <w:rsid w:val="000128A7"/>
    <w:rsid w:val="000254A1"/>
    <w:rsid w:val="0007184C"/>
    <w:rsid w:val="00097C4D"/>
    <w:rsid w:val="001A2684"/>
    <w:rsid w:val="001F1D42"/>
    <w:rsid w:val="001F4BD9"/>
    <w:rsid w:val="00216E8B"/>
    <w:rsid w:val="00254F01"/>
    <w:rsid w:val="0027751B"/>
    <w:rsid w:val="00290E1C"/>
    <w:rsid w:val="002E424A"/>
    <w:rsid w:val="003046E7"/>
    <w:rsid w:val="00366A86"/>
    <w:rsid w:val="00381924"/>
    <w:rsid w:val="003920DD"/>
    <w:rsid w:val="003A30CA"/>
    <w:rsid w:val="00446DE7"/>
    <w:rsid w:val="00454795"/>
    <w:rsid w:val="004A1B35"/>
    <w:rsid w:val="0056360B"/>
    <w:rsid w:val="00577BF3"/>
    <w:rsid w:val="00581FCF"/>
    <w:rsid w:val="005B37E9"/>
    <w:rsid w:val="00690CE6"/>
    <w:rsid w:val="00697F68"/>
    <w:rsid w:val="006A73D4"/>
    <w:rsid w:val="006F1CC9"/>
    <w:rsid w:val="0071166B"/>
    <w:rsid w:val="007B6766"/>
    <w:rsid w:val="007C1394"/>
    <w:rsid w:val="007D2290"/>
    <w:rsid w:val="00807749"/>
    <w:rsid w:val="00846956"/>
    <w:rsid w:val="008E0683"/>
    <w:rsid w:val="008F3F23"/>
    <w:rsid w:val="00912394"/>
    <w:rsid w:val="00941654"/>
    <w:rsid w:val="00995D5E"/>
    <w:rsid w:val="009C5B5F"/>
    <w:rsid w:val="00A34101"/>
    <w:rsid w:val="00AB2DAF"/>
    <w:rsid w:val="00AF6CF5"/>
    <w:rsid w:val="00B21DD5"/>
    <w:rsid w:val="00B871F1"/>
    <w:rsid w:val="00BD2B2D"/>
    <w:rsid w:val="00BE6AE0"/>
    <w:rsid w:val="00BE7D4E"/>
    <w:rsid w:val="00BE7EA4"/>
    <w:rsid w:val="00C5109A"/>
    <w:rsid w:val="00C5258B"/>
    <w:rsid w:val="00C750DB"/>
    <w:rsid w:val="00CB5F09"/>
    <w:rsid w:val="00CD26E8"/>
    <w:rsid w:val="00D0294A"/>
    <w:rsid w:val="00DA2B5D"/>
    <w:rsid w:val="00DD190B"/>
    <w:rsid w:val="00DD53A4"/>
    <w:rsid w:val="00E8616D"/>
    <w:rsid w:val="00EA6008"/>
    <w:rsid w:val="00F84154"/>
    <w:rsid w:val="00F86FD7"/>
    <w:rsid w:val="00F87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3593</TotalTime>
  <Pages>8</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Ansar</dc:creator>
  <cp:lastModifiedBy>Ansar</cp:lastModifiedBy>
  <cp:revision>44</cp:revision>
  <cp:lastPrinted>2012-01-06T17:05:00Z</cp:lastPrinted>
  <dcterms:created xsi:type="dcterms:W3CDTF">2011-12-29T15:15:00Z</dcterms:created>
  <dcterms:modified xsi:type="dcterms:W3CDTF">2012-01-09T22:34:00Z</dcterms:modified>
</cp:coreProperties>
</file>